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DD9" w:rsidRDefault="00000000">
      <w:pPr>
        <w:rPr>
          <w:sz w:val="20"/>
          <w:szCs w:val="20"/>
        </w:rPr>
      </w:pPr>
    </w:p>
    <w:p w:rsidR="00C17DD9" w:rsidRDefault="00000000" w:rsidP="00C17DD9">
      <w:pPr>
        <w:jc w:val="center"/>
        <w:rPr>
          <w:sz w:val="20"/>
          <w:szCs w:val="20"/>
        </w:rPr>
      </w:pPr>
      <w:r>
        <w:rPr>
          <w:sz w:val="20"/>
          <w:szCs w:val="20"/>
        </w:rPr>
        <w:t>WEIGHT ESTIMATIONS</w:t>
      </w:r>
    </w:p>
    <w:p w:rsidR="00C17DD9" w:rsidRDefault="00000000" w:rsidP="00C17DD9">
      <w:pPr>
        <w:jc w:val="center"/>
        <w:rPr>
          <w:sz w:val="20"/>
          <w:szCs w:val="20"/>
        </w:rPr>
      </w:pPr>
    </w:p>
    <w:p w:rsidR="00C17DD9" w:rsidRDefault="00000000" w:rsidP="00C17DD9">
      <w:pPr>
        <w:rPr>
          <w:sz w:val="20"/>
          <w:szCs w:val="20"/>
        </w:rPr>
      </w:pPr>
    </w:p>
    <w:p w:rsidR="00C17DD9" w:rsidRDefault="00000000">
      <w:pPr>
        <w:rPr>
          <w:sz w:val="20"/>
          <w:szCs w:val="20"/>
        </w:rPr>
      </w:pPr>
      <w:r>
        <w:rPr>
          <w:sz w:val="20"/>
          <w:szCs w:val="20"/>
        </w:rPr>
        <w:t>Various attempts are possible, in particular those based on the surface of the upper M1, and on some distal metapodial dimensions. No kind of estimation is really good because species do differ by the relations between their anatomica</w:t>
      </w:r>
      <w:r>
        <w:rPr>
          <w:sz w:val="20"/>
          <w:szCs w:val="20"/>
        </w:rPr>
        <w:t>l parts and their weight. This is especially true for estimations based on the occlusal surface of teeth: the weight of a macrodont animal like a Horse will be overestimated if computed in the same way as the weight of a microdont one like the Grevy's zebr</w:t>
      </w:r>
      <w:r>
        <w:rPr>
          <w:sz w:val="20"/>
          <w:szCs w:val="20"/>
        </w:rPr>
        <w:t xml:space="preserve">a. Moreover, if the equation corresponding to M1 is used for M2, the weight will appear bigger because M2 are in average larger than M1. Since the distinction between isolated M1 and M2 is not always easy, this caveat must be kept in mind.   </w:t>
      </w:r>
    </w:p>
    <w:p w:rsidR="00C17DD9" w:rsidRDefault="00000000">
      <w:pPr>
        <w:rPr>
          <w:sz w:val="20"/>
          <w:szCs w:val="20"/>
        </w:rPr>
      </w:pPr>
      <w:r>
        <w:rPr>
          <w:sz w:val="20"/>
          <w:szCs w:val="20"/>
        </w:rPr>
        <w:t>Estimations b</w:t>
      </w:r>
      <w:r>
        <w:rPr>
          <w:sz w:val="20"/>
          <w:szCs w:val="20"/>
        </w:rPr>
        <w:t xml:space="preserve">ased on two distal dimensions of the metapodials (width and depth) are more reliable (use the computation table). All the equations proposed below are, however, only approximations!  </w:t>
      </w:r>
    </w:p>
    <w:p w:rsidR="00C17DD9" w:rsidRDefault="00000000">
      <w:pPr>
        <w:rPr>
          <w:sz w:val="20"/>
          <w:szCs w:val="20"/>
        </w:rPr>
      </w:pPr>
      <w:r>
        <w:rPr>
          <w:sz w:val="20"/>
          <w:szCs w:val="20"/>
        </w:rPr>
        <w:t xml:space="preserve"> </w:t>
      </w:r>
    </w:p>
    <w:p w:rsidR="00C17DD9" w:rsidRPr="00C12C4B" w:rsidRDefault="00000000">
      <w:pPr>
        <w:rPr>
          <w:sz w:val="20"/>
        </w:rPr>
      </w:pPr>
      <w:r w:rsidRPr="00C12C4B">
        <w:rPr>
          <w:sz w:val="20"/>
        </w:rPr>
        <w:t>Ln of the weight = -6.388 + 1.873 (Ln surface M1).</w:t>
      </w:r>
    </w:p>
    <w:p w:rsidR="00C17DD9" w:rsidRPr="00C12C4B" w:rsidRDefault="00000000">
      <w:pPr>
        <w:rPr>
          <w:sz w:val="20"/>
        </w:rPr>
      </w:pPr>
    </w:p>
    <w:p w:rsidR="00C17DD9" w:rsidRPr="00C12C4B" w:rsidRDefault="00000000">
      <w:pPr>
        <w:rPr>
          <w:sz w:val="20"/>
        </w:rPr>
      </w:pPr>
      <w:r w:rsidRPr="00C12C4B">
        <w:rPr>
          <w:sz w:val="20"/>
        </w:rPr>
        <w:t>Ln of the weight =</w:t>
      </w:r>
      <w:r w:rsidRPr="00C12C4B">
        <w:rPr>
          <w:sz w:val="20"/>
        </w:rPr>
        <w:t xml:space="preserve"> -4.525 + 1.434 (Ln of the product of MC supra-articular width (MC10) by the minimal depth of the medial condyle (MC13)).</w:t>
      </w:r>
    </w:p>
    <w:p w:rsidR="00C17DD9" w:rsidRPr="00C12C4B" w:rsidRDefault="00000000">
      <w:pPr>
        <w:rPr>
          <w:sz w:val="20"/>
        </w:rPr>
      </w:pPr>
    </w:p>
    <w:p w:rsidR="00C17DD9" w:rsidRPr="00C12C4B" w:rsidRDefault="00000000">
      <w:pPr>
        <w:spacing w:line="360" w:lineRule="auto"/>
        <w:ind w:right="1099"/>
        <w:rPr>
          <w:i/>
          <w:sz w:val="20"/>
        </w:rPr>
      </w:pPr>
      <w:r w:rsidRPr="00C12C4B">
        <w:rPr>
          <w:color w:val="000000"/>
          <w:sz w:val="20"/>
        </w:rPr>
        <w:t>Ln Weight = -4.585 + 1.443 (Ln (MT10*MT13))</w:t>
      </w:r>
    </w:p>
    <w:p w:rsidR="00C17DD9" w:rsidRPr="00C12C4B" w:rsidRDefault="00000000">
      <w:pPr>
        <w:rPr>
          <w:sz w:val="20"/>
          <w:szCs w:val="20"/>
        </w:rPr>
      </w:pPr>
    </w:p>
    <w:p w:rsidR="00C17DD9" w:rsidRPr="00C12C4B" w:rsidRDefault="00000000" w:rsidP="00C17DD9">
      <w:pPr>
        <w:pStyle w:val="Textebrut"/>
        <w:rPr>
          <w:rFonts w:ascii="Geneva" w:hAnsi="Geneva"/>
        </w:rPr>
      </w:pPr>
      <w:r w:rsidRPr="00C12C4B">
        <w:rPr>
          <w:rFonts w:ascii="Geneva" w:hAnsi="Geneva"/>
        </w:rPr>
        <w:t>For the three species of extant Zebras, regressions are:</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Plains zebras : Weight = 0.302</w:t>
      </w:r>
      <w:r w:rsidRPr="00386F11">
        <w:rPr>
          <w:rFonts w:ascii="Geneva" w:hAnsi="Geneva"/>
        </w:rPr>
        <w:t xml:space="preserve"> (</w:t>
      </w:r>
      <w:r w:rsidRPr="00605E9E">
        <w:rPr>
          <w:rFonts w:ascii="Geneva" w:hAnsi="Geneva"/>
          <w:color w:val="000000"/>
        </w:rPr>
        <w:t>MC10*MC13</w:t>
      </w:r>
      <w:r w:rsidRPr="00386F11">
        <w:rPr>
          <w:rFonts w:ascii="Geneva" w:hAnsi="Geneva"/>
        </w:rPr>
        <w:t>) - 100.5</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Plains zebras : Weight = 0.548 (surface M1) - 29.3</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Hartmann'zebras : Weight = 0.254 (</w:t>
      </w:r>
      <w:r w:rsidRPr="00605E9E">
        <w:rPr>
          <w:rFonts w:ascii="Geneva" w:hAnsi="Geneva"/>
          <w:color w:val="000000"/>
        </w:rPr>
        <w:t>MC10*MC13</w:t>
      </w:r>
      <w:r w:rsidRPr="00386F11">
        <w:rPr>
          <w:rFonts w:ascii="Geneva" w:hAnsi="Geneva"/>
        </w:rPr>
        <w:t>)  + 12.8</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Hartmann'zebras : Weight = 0.251 (surface M1) + 154.3</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Grevy's zebras : Weight = 0.287 (</w:t>
      </w:r>
      <w:r w:rsidRPr="00605E9E">
        <w:rPr>
          <w:rFonts w:ascii="Geneva" w:hAnsi="Geneva"/>
          <w:color w:val="000000"/>
        </w:rPr>
        <w:t>MC10*MC13</w:t>
      </w:r>
      <w:r w:rsidRPr="00386F11">
        <w:rPr>
          <w:rFonts w:ascii="Geneva" w:hAnsi="Geneva"/>
        </w:rPr>
        <w:t>)  + 26.9.</w:t>
      </w:r>
    </w:p>
    <w:p w:rsidR="00C17DD9" w:rsidRPr="00386F11" w:rsidRDefault="00000000">
      <w:pPr>
        <w:pStyle w:val="Textebrut"/>
        <w:rPr>
          <w:rFonts w:ascii="Geneva" w:hAnsi="Geneva"/>
        </w:rPr>
      </w:pPr>
    </w:p>
    <w:p w:rsidR="00C17DD9" w:rsidRPr="00386F11" w:rsidRDefault="00000000">
      <w:pPr>
        <w:pStyle w:val="Textebrut"/>
        <w:rPr>
          <w:rFonts w:ascii="Geneva" w:hAnsi="Geneva"/>
        </w:rPr>
      </w:pPr>
      <w:r w:rsidRPr="00386F11">
        <w:rPr>
          <w:rFonts w:ascii="Geneva" w:hAnsi="Geneva"/>
        </w:rPr>
        <w:t>Grevy's zebras : We</w:t>
      </w:r>
      <w:r w:rsidRPr="00386F11">
        <w:rPr>
          <w:rFonts w:ascii="Geneva" w:hAnsi="Geneva"/>
        </w:rPr>
        <w:t>ight = 0.361 (surface M1) + 166.6.</w:t>
      </w:r>
    </w:p>
    <w:p w:rsidR="00C17DD9" w:rsidRPr="00386F11" w:rsidRDefault="00000000">
      <w:pPr>
        <w:pStyle w:val="Textebrut"/>
        <w:rPr>
          <w:rFonts w:ascii="Geneva" w:hAnsi="Geneva"/>
        </w:rPr>
      </w:pPr>
    </w:p>
    <w:p w:rsidR="00C17DD9" w:rsidRPr="00386F11" w:rsidRDefault="00000000" w:rsidP="00C17DD9">
      <w:pPr>
        <w:pStyle w:val="Textebrut"/>
        <w:rPr>
          <w:rFonts w:ascii="Geneva" w:hAnsi="Geneva"/>
        </w:rPr>
      </w:pPr>
    </w:p>
    <w:p w:rsidR="00C17DD9" w:rsidRPr="00386F11" w:rsidRDefault="00000000" w:rsidP="00C17DD9">
      <w:pPr>
        <w:pStyle w:val="Textebrut"/>
        <w:rPr>
          <w:rFonts w:ascii="Geneva" w:hAnsi="Geneva"/>
        </w:rPr>
      </w:pPr>
    </w:p>
    <w:p w:rsidR="00C17DD9" w:rsidRPr="00C12C4B" w:rsidRDefault="00000000" w:rsidP="00C17DD9">
      <w:pPr>
        <w:pStyle w:val="Textebrut"/>
        <w:rPr>
          <w:rFonts w:ascii="Geneva" w:hAnsi="Geneva"/>
        </w:rPr>
      </w:pPr>
      <w:r w:rsidRPr="00C12C4B">
        <w:rPr>
          <w:rFonts w:ascii="Geneva" w:hAnsi="Geneva"/>
        </w:rPr>
        <w:t>See more in:</w:t>
      </w:r>
    </w:p>
    <w:p w:rsidR="00C17DD9" w:rsidRPr="00C12C4B" w:rsidRDefault="00000000" w:rsidP="00C17DD9">
      <w:pPr>
        <w:pStyle w:val="Textebrut"/>
        <w:rPr>
          <w:rFonts w:ascii="Geneva" w:eastAsia="MS Mincho" w:hAnsi="Geneva"/>
        </w:rPr>
      </w:pPr>
      <w:r w:rsidRPr="00C12C4B">
        <w:rPr>
          <w:rFonts w:ascii="Geneva" w:hAnsi="Geneva"/>
        </w:rPr>
        <w:t xml:space="preserve">- </w:t>
      </w:r>
      <w:r w:rsidRPr="00C12C4B">
        <w:rPr>
          <w:rFonts w:ascii="Geneva" w:eastAsia="MS Mincho" w:hAnsi="Geneva"/>
        </w:rPr>
        <w:t>Alberdi M.T., Prado J.L., Ortiz-Jaureguizar E., 1995. - Patterns of body size changes in fossil and living Equini (Perissodactyla). Biological Journal of the Linnean Society, 54: 349-370, 5 fig.</w:t>
      </w:r>
    </w:p>
    <w:p w:rsidR="00C17DD9" w:rsidRPr="00C12C4B" w:rsidRDefault="00000000">
      <w:pPr>
        <w:rPr>
          <w:sz w:val="20"/>
          <w:szCs w:val="20"/>
        </w:rPr>
      </w:pPr>
      <w:r w:rsidRPr="00C12C4B">
        <w:rPr>
          <w:sz w:val="20"/>
          <w:szCs w:val="20"/>
        </w:rPr>
        <w:t>- Eisenm</w:t>
      </w:r>
      <w:r w:rsidRPr="00C12C4B">
        <w:rPr>
          <w:sz w:val="20"/>
          <w:szCs w:val="20"/>
        </w:rPr>
        <w:t>ann &amp; Sondaar 1998</w:t>
      </w:r>
    </w:p>
    <w:sectPr w:rsidR="00C17DD9" w:rsidRPr="00C12C4B">
      <w:headerReference w:type="default" r:id="rId7"/>
      <w:headerReference w:type="first" r:id="rId8"/>
      <w:pgSz w:w="11906" w:h="16838"/>
      <w:pgMar w:top="1418" w:right="1134" w:bottom="1247" w:left="226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7ED" w:rsidRDefault="000737ED">
      <w:r>
        <w:separator/>
      </w:r>
    </w:p>
  </w:endnote>
  <w:endnote w:type="continuationSeparator" w:id="0">
    <w:p w:rsidR="000737ED" w:rsidRDefault="0007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7ED" w:rsidRDefault="000737ED">
      <w:r>
        <w:separator/>
      </w:r>
    </w:p>
  </w:footnote>
  <w:footnote w:type="continuationSeparator" w:id="0">
    <w:p w:rsidR="000737ED" w:rsidRDefault="0007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DD9" w:rsidRDefault="00000000">
    <w:pPr>
      <w:pStyle w:val="En-tte"/>
      <w:framePr w:wrap="auto"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Pr>
        <w:rStyle w:val="Numrodepage"/>
        <w:noProof/>
      </w:rPr>
      <w:t>14</w:t>
    </w:r>
    <w:r>
      <w:rPr>
        <w:rStyle w:val="Numrodepage"/>
      </w:rPr>
      <w:fldChar w:fldCharType="end"/>
    </w:r>
  </w:p>
  <w:p w:rsidR="00C17DD9" w:rsidRDefault="00000000">
    <w:pPr>
      <w:pStyle w:val="En-tte"/>
      <w:ind w:right="360"/>
      <w:jc w:val="right"/>
    </w:pP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DD9" w:rsidRDefault="00000000">
    <w:pPr>
      <w:pStyle w:val="En-tt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C"/>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C"/>
    <w:lvl w:ilvl="0">
      <w:start w:val="1"/>
      <w:numFmt w:val="decimal"/>
      <w:lvlText w:val="%1."/>
      <w:lvlJc w:val="left"/>
      <w:pPr>
        <w:tabs>
          <w:tab w:val="num" w:pos="360"/>
        </w:tabs>
        <w:ind w:left="360" w:hanging="360"/>
      </w:pPr>
      <w:rPr>
        <w:rFonts w:hint="default"/>
      </w:rPr>
    </w:lvl>
  </w:abstractNum>
  <w:num w:numId="1" w16cid:durableId="1668903851">
    <w:abstractNumId w:val="0"/>
  </w:num>
  <w:num w:numId="2" w16cid:durableId="1054547021">
    <w:abstractNumId w:val="1"/>
  </w:num>
  <w:num w:numId="3" w16cid:durableId="185796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2E"/>
    <w:rsid w:val="000737ED"/>
    <w:rsid w:val="00E24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2A851B61-C28F-4A4B-B70B-45E7680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sz w:val="24"/>
      <w:szCs w:val="24"/>
      <w:lang w:val="en-GB"/>
    </w:rPr>
  </w:style>
  <w:style w:type="paragraph" w:styleId="Titre1">
    <w:name w:val="heading 1"/>
    <w:basedOn w:val="Normal"/>
    <w:next w:val="Normal"/>
    <w:qFormat/>
    <w:pPr>
      <w:keepNext/>
      <w:spacing w:line="360" w:lineRule="auto"/>
      <w:outlineLvl w:val="0"/>
    </w:pPr>
    <w:rPr>
      <w:sz w:val="20"/>
      <w:szCs w:val="20"/>
      <w:u w:val="single"/>
    </w:rPr>
  </w:style>
  <w:style w:type="paragraph" w:styleId="Titre2">
    <w:name w:val="heading 2"/>
    <w:basedOn w:val="Normal"/>
    <w:next w:val="Normal"/>
    <w:qFormat/>
    <w:pPr>
      <w:keepNext/>
      <w:spacing w:line="360" w:lineRule="auto"/>
      <w:outlineLvl w:val="1"/>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centr">
    <w:name w:val="Block Text"/>
    <w:basedOn w:val="Normal"/>
    <w:pPr>
      <w:ind w:left="-142" w:right="-1136"/>
    </w:pPr>
    <w:rPr>
      <w:lang w:val="fr-FR"/>
    </w:rPr>
  </w:style>
  <w:style w:type="paragraph" w:styleId="Explorateurdedocuments">
    <w:name w:val="Document Map"/>
    <w:basedOn w:val="Normal"/>
    <w:semiHidden/>
    <w:pPr>
      <w:shd w:val="clear" w:color="auto" w:fill="000080"/>
    </w:pPr>
  </w:style>
  <w:style w:type="character" w:styleId="Numrodepage">
    <w:name w:val="page number"/>
    <w:basedOn w:val="Policepardfaut"/>
  </w:style>
  <w:style w:type="paragraph" w:styleId="Corpsdetexte">
    <w:name w:val="Body Text"/>
    <w:basedOn w:val="Normal"/>
    <w:pPr>
      <w:spacing w:line="360" w:lineRule="auto"/>
    </w:pPr>
    <w:rPr>
      <w:sz w:val="20"/>
      <w:szCs w:val="20"/>
    </w:rPr>
  </w:style>
  <w:style w:type="paragraph" w:styleId="Retraitcorpsdetexte">
    <w:name w:val="Body Text Indent"/>
    <w:basedOn w:val="Normal"/>
    <w:pPr>
      <w:spacing w:line="360" w:lineRule="auto"/>
    </w:pPr>
    <w:rPr>
      <w:b/>
      <w:sz w:val="20"/>
      <w:szCs w:val="20"/>
      <w:lang w:val="fr-FR"/>
    </w:rPr>
  </w:style>
  <w:style w:type="paragraph" w:styleId="Textebrut">
    <w:name w:val="Plain Text"/>
    <w:basedOn w:val="Normal"/>
    <w:rPr>
      <w:rFonts w:ascii="Courier New" w:hAnsi="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LES EQUIDES (Mammalia, Perissodactyla) DE SAINT-VALLIER (DROME, FRANCE) ET LES EQUIDES PLIO-PLEISTOCENES D’EUROPE</vt:lpstr>
    </vt:vector>
  </TitlesOfParts>
  <Company>MUSEUM</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EQUIDES (Mammalia, Perissodactyla) DE SAINT-VALLIER (DROME, FRANCE) ET LES EQUIDES PLIO-PLEISTOCENES D’EUROPE</dc:title>
  <dc:subject/>
  <dc:creator>PALEONTOLOGIE</dc:creator>
  <cp:keywords/>
  <cp:lastModifiedBy>Véra Eisenmann</cp:lastModifiedBy>
  <cp:revision>2</cp:revision>
  <cp:lastPrinted>2004-05-17T12:46:00Z</cp:lastPrinted>
  <dcterms:created xsi:type="dcterms:W3CDTF">2024-07-24T12:31:00Z</dcterms:created>
  <dcterms:modified xsi:type="dcterms:W3CDTF">2024-07-24T12:31:00Z</dcterms:modified>
</cp:coreProperties>
</file>